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Agenda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June 17th, 2022</w:t>
        <w:tab/>
        <w:tab/>
        <w:t xml:space="preserve">10am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Salina Loriaux, President</w:t>
        <w:tab/>
        <w:tab/>
        <w:tab/>
        <w:t xml:space="preserve">_x_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Sheri Shulenberger, President-Elect</w:t>
        <w:tab/>
        <w:tab/>
        <w:t xml:space="preserve">_x_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Amanda Robinson, Executive Assistant</w:t>
        <w:tab/>
        <w:t xml:space="preserve">_x_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Financial update - $2010.78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Website update - 224 visits, up 1%, 3 new people up 200%; most time spent at trainer  page, then conference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Budget - last year spent $3800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 Venue - Contacting  different venues and making plan by Friday 6/24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Brainstorming  - Presenters need to fill out presenter form; 6 CEs; Tentative date Sept 16th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Price - virtual - $150 non members, $125 members; in person - $175 tentative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Potential Summer Training -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Uvalde search for volunteer providers - connecting therapists to volunteer in Uvalde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Anything else……………………..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General updates -  Next meeting  July 1st at 10am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12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8">
      <w:pPr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pY7wQlwmLtAcnYcrIAwym9LwA==">AMUW2mXgaGZfNCw0rVQEtdGAntvyxSiMpz3GJ1NW1qDEkzh0y7VHpba3zGycg9Y6pxFLtTEegznz5D7rT5k18ZMa0ACD5NdqVS+fLZKUJ/lv2GRcXx76B7E=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